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D9CB7" w14:textId="17B02DE6" w:rsidR="00C3231B" w:rsidRPr="00656332" w:rsidRDefault="007A5BB9" w:rsidP="00656332">
      <w:pPr>
        <w:jc w:val="center"/>
        <w:rPr>
          <w:b/>
          <w:sz w:val="32"/>
          <w:szCs w:val="32"/>
        </w:rPr>
      </w:pPr>
      <w:r>
        <w:rPr>
          <w:b/>
          <w:sz w:val="32"/>
          <w:szCs w:val="32"/>
        </w:rPr>
        <w:t xml:space="preserve">The diversity of </w:t>
      </w:r>
      <w:r w:rsidR="00857288">
        <w:rPr>
          <w:b/>
          <w:sz w:val="32"/>
          <w:szCs w:val="32"/>
        </w:rPr>
        <w:t xml:space="preserve">cyanobacterial </w:t>
      </w:r>
      <w:r>
        <w:rPr>
          <w:b/>
          <w:sz w:val="32"/>
          <w:szCs w:val="32"/>
        </w:rPr>
        <w:t>photosynthetic responses and their implications for oxygenic photosynthesis on exoplanets orbiting M-dwarfs</w:t>
      </w:r>
    </w:p>
    <w:p w14:paraId="30E1F29F" w14:textId="77777777" w:rsidR="00C3231B" w:rsidRDefault="00C3231B">
      <w:pPr>
        <w:jc w:val="center"/>
        <w:rPr>
          <w:b/>
        </w:rPr>
      </w:pPr>
    </w:p>
    <w:p w14:paraId="324E87A6" w14:textId="6D488DBE" w:rsidR="00656332" w:rsidRPr="00F21CEE" w:rsidRDefault="00656332" w:rsidP="00656332">
      <w:pPr>
        <w:jc w:val="center"/>
        <w:rPr>
          <w:b/>
          <w:lang w:val="it-IT"/>
        </w:rPr>
      </w:pPr>
      <w:r w:rsidRPr="00F21CEE">
        <w:rPr>
          <w:b/>
          <w:lang w:val="it-IT"/>
        </w:rPr>
        <w:t>M. Battistuzzi</w:t>
      </w:r>
      <w:r w:rsidRPr="00F21CEE">
        <w:rPr>
          <w:b/>
          <w:vertAlign w:val="superscript"/>
          <w:lang w:val="it-IT"/>
        </w:rPr>
        <w:t>1</w:t>
      </w:r>
      <w:r w:rsidR="00046702">
        <w:rPr>
          <w:b/>
          <w:lang w:val="it-IT"/>
        </w:rPr>
        <w:t>, E. Liistro</w:t>
      </w:r>
      <w:r w:rsidR="00046702" w:rsidRPr="00046702">
        <w:rPr>
          <w:b/>
          <w:vertAlign w:val="superscript"/>
          <w:lang w:val="it-IT"/>
        </w:rPr>
        <w:t>1</w:t>
      </w:r>
      <w:r w:rsidR="007A5BB9">
        <w:rPr>
          <w:b/>
          <w:lang w:val="it-IT"/>
        </w:rPr>
        <w:t xml:space="preserve"> </w:t>
      </w:r>
      <w:r w:rsidRPr="00F21CEE">
        <w:rPr>
          <w:b/>
          <w:lang w:val="it-IT"/>
        </w:rPr>
        <w:t>and N. La Rocca</w:t>
      </w:r>
      <w:r w:rsidR="00877961">
        <w:rPr>
          <w:b/>
          <w:vertAlign w:val="superscript"/>
          <w:lang w:val="it-IT"/>
        </w:rPr>
        <w:t>1</w:t>
      </w:r>
    </w:p>
    <w:p w14:paraId="256A00D2" w14:textId="77777777" w:rsidR="00C3231B" w:rsidRDefault="00C3231B">
      <w:pPr>
        <w:rPr>
          <w:lang w:val="it-IT"/>
        </w:rPr>
      </w:pPr>
    </w:p>
    <w:p w14:paraId="1E583389" w14:textId="4B1329C5" w:rsidR="00656332" w:rsidRPr="007A5BB9" w:rsidRDefault="00877961" w:rsidP="007A5BB9">
      <w:pPr>
        <w:jc w:val="center"/>
        <w:rPr>
          <w:i/>
          <w:color w:val="000000"/>
          <w:sz w:val="20"/>
          <w:szCs w:val="20"/>
        </w:rPr>
      </w:pPr>
      <w:r w:rsidRPr="00877961">
        <w:rPr>
          <w:i/>
          <w:color w:val="000000"/>
          <w:sz w:val="20"/>
          <w:szCs w:val="20"/>
          <w:vertAlign w:val="superscript"/>
        </w:rPr>
        <w:t>1</w:t>
      </w:r>
      <w:r w:rsidRPr="00585ECA">
        <w:rPr>
          <w:i/>
          <w:color w:val="000000"/>
          <w:sz w:val="20"/>
          <w:szCs w:val="20"/>
        </w:rPr>
        <w:t>Department of Biology, Padua University, Padua, Italy</w:t>
      </w:r>
      <w:r>
        <w:rPr>
          <w:i/>
          <w:color w:val="000000"/>
          <w:sz w:val="20"/>
          <w:szCs w:val="20"/>
        </w:rPr>
        <w:t>;</w:t>
      </w:r>
      <w:r w:rsidRPr="00585ECA">
        <w:rPr>
          <w:i/>
          <w:color w:val="000000"/>
          <w:sz w:val="20"/>
          <w:szCs w:val="20"/>
        </w:rPr>
        <w:t xml:space="preserve"> </w:t>
      </w:r>
    </w:p>
    <w:p w14:paraId="2FB632BE" w14:textId="301D75E8" w:rsidR="00C3231B" w:rsidRDefault="00C3231B" w:rsidP="00F35E8C">
      <w:pPr>
        <w:jc w:val="both"/>
        <w:rPr>
          <w:i/>
          <w:sz w:val="20"/>
          <w:szCs w:val="20"/>
        </w:rPr>
      </w:pPr>
    </w:p>
    <w:p w14:paraId="225CB9C4" w14:textId="33159DAC" w:rsidR="00B3627F" w:rsidRDefault="00C0698A" w:rsidP="00C0698A">
      <w:pPr>
        <w:jc w:val="both"/>
        <w:rPr>
          <w:lang w:eastAsia="it-IT"/>
        </w:rPr>
      </w:pPr>
      <w:r>
        <w:t>M-dwarf</w:t>
      </w:r>
      <w:r w:rsidR="00CE53DA">
        <w:t xml:space="preserve"> stars</w:t>
      </w:r>
      <w:r>
        <w:t xml:space="preserve"> are </w:t>
      </w:r>
      <w:r w:rsidR="00ED06DF">
        <w:t xml:space="preserve">extremely common in our galaxy </w:t>
      </w:r>
      <w:r>
        <w:t>and could theoretically allow life evolution due to their long lives. However</w:t>
      </w:r>
      <w:r w:rsidR="00994AB1">
        <w:t xml:space="preserve">, </w:t>
      </w:r>
      <w:r w:rsidR="00ED06DF">
        <w:t xml:space="preserve">they are far less luminous </w:t>
      </w:r>
      <w:r w:rsidR="00994AB1">
        <w:t>than the Sun</w:t>
      </w:r>
      <w:r w:rsidR="00463432">
        <w:t xml:space="preserve"> and</w:t>
      </w:r>
      <w:r w:rsidR="00ED06DF">
        <w:t xml:space="preserve"> emit most of </w:t>
      </w:r>
      <w:r w:rsidR="00004209">
        <w:t>their light</w:t>
      </w:r>
      <w:r w:rsidR="00ED06DF">
        <w:t xml:space="preserve"> in the far red (</w:t>
      </w:r>
      <w:r w:rsidR="00994AB1">
        <w:t>FR, λ &gt;</w:t>
      </w:r>
      <w:r w:rsidR="00ED06DF">
        <w:t xml:space="preserve"> 750 nm)</w:t>
      </w:r>
      <w:r w:rsidR="00004209">
        <w:t xml:space="preserve"> </w:t>
      </w:r>
      <w:r w:rsidR="00463432">
        <w:t>with</w:t>
      </w:r>
      <w:r w:rsidR="00004209">
        <w:t xml:space="preserve"> only a minority of the light in the Visible (VIS, 400–700 nm), </w:t>
      </w:r>
      <w:r w:rsidR="00004209" w:rsidRPr="00F915A6">
        <w:t xml:space="preserve">the </w:t>
      </w:r>
      <w:r w:rsidR="00004209">
        <w:t>waveband</w:t>
      </w:r>
      <w:r w:rsidR="00004209" w:rsidRPr="00F915A6">
        <w:t xml:space="preserve"> utilized by the vast majority of </w:t>
      </w:r>
      <w:r w:rsidR="00004209">
        <w:t>o</w:t>
      </w:r>
      <w:r w:rsidR="00004209" w:rsidRPr="00F915A6">
        <w:t xml:space="preserve">xygenic </w:t>
      </w:r>
      <w:r w:rsidR="00004209">
        <w:t>p</w:t>
      </w:r>
      <w:r w:rsidR="00004209" w:rsidRPr="00F915A6">
        <w:t xml:space="preserve">hotosynthetic </w:t>
      </w:r>
      <w:r w:rsidR="00004209">
        <w:t>o</w:t>
      </w:r>
      <w:r w:rsidR="00004209" w:rsidRPr="00F915A6">
        <w:t xml:space="preserve">rganisms </w:t>
      </w:r>
      <w:r w:rsidR="00004209">
        <w:t>on Earth</w:t>
      </w:r>
      <w:r w:rsidR="00ED06DF">
        <w:t xml:space="preserve">. </w:t>
      </w:r>
      <w:r w:rsidR="00CE53DA">
        <w:t>R</w:t>
      </w:r>
      <w:r>
        <w:t>esearchers</w:t>
      </w:r>
      <w:r w:rsidR="00CE53DA">
        <w:t xml:space="preserve"> thus</w:t>
      </w:r>
      <w:r>
        <w:t xml:space="preserve"> </w:t>
      </w:r>
      <w:r w:rsidR="00004209">
        <w:t>are currently investigating if</w:t>
      </w:r>
      <w:r>
        <w:t xml:space="preserve"> oxygenic photosynthesis, the most prominent biological process that shaped life evolution on our planet, </w:t>
      </w:r>
      <w:r w:rsidR="00994AB1">
        <w:t xml:space="preserve">is </w:t>
      </w:r>
      <w:r w:rsidR="00CE53DA">
        <w:t>feasible</w:t>
      </w:r>
      <w:r>
        <w:t xml:space="preserve"> </w:t>
      </w:r>
      <w:r w:rsidR="00994AB1">
        <w:t>under an M-dwarf spectral environment</w:t>
      </w:r>
      <w:r>
        <w:t>.</w:t>
      </w:r>
      <w:r w:rsidR="00EE635D">
        <w:t xml:space="preserve"> </w:t>
      </w:r>
      <w:r w:rsidR="00724EAB" w:rsidRPr="00AD57B2">
        <w:t xml:space="preserve">Oxygenic photosynthesis </w:t>
      </w:r>
      <w:r w:rsidR="00700A9F">
        <w:t xml:space="preserve">indeed </w:t>
      </w:r>
      <w:r w:rsidR="00724EAB" w:rsidRPr="00AD57B2">
        <w:t xml:space="preserve">generates atmospheric and surface biosignatures, which </w:t>
      </w:r>
      <w:r w:rsidR="00700A9F">
        <w:t xml:space="preserve">would </w:t>
      </w:r>
      <w:r w:rsidR="00724EAB" w:rsidRPr="00AD57B2">
        <w:t xml:space="preserve">make it an ideal target for investigating </w:t>
      </w:r>
      <w:r w:rsidR="00700A9F">
        <w:t>life’s</w:t>
      </w:r>
      <w:r w:rsidR="00724EAB" w:rsidRPr="00AD57B2">
        <w:t xml:space="preserve"> detectability beyond Earth</w:t>
      </w:r>
      <w:r w:rsidR="00004209">
        <w:t xml:space="preserve">. </w:t>
      </w:r>
      <w:r w:rsidR="00857288">
        <w:t xml:space="preserve">The capability to face different light regimes is a crucial factor influencing </w:t>
      </w:r>
      <w:r w:rsidR="00265B2C">
        <w:t xml:space="preserve">the growth potential of </w:t>
      </w:r>
      <w:r w:rsidR="00857288">
        <w:t>cyanobacteria</w:t>
      </w:r>
      <w:r w:rsidR="00265B2C">
        <w:t>, the simplest oxygenic photosynthetic organisms</w:t>
      </w:r>
      <w:r w:rsidR="00857288">
        <w:t xml:space="preserve">. For this reason, </w:t>
      </w:r>
      <w:r w:rsidR="00463432">
        <w:t xml:space="preserve">several </w:t>
      </w:r>
      <w:r w:rsidR="00857288">
        <w:t xml:space="preserve">cyanobacteria evolved fine photo-acclimations, termed Chromatic Acclimations (CA), to </w:t>
      </w:r>
      <w:r w:rsidR="001B6444">
        <w:t xml:space="preserve">improve </w:t>
      </w:r>
      <w:r w:rsidR="00857288">
        <w:t>the harvesting of incident wavelengths</w:t>
      </w:r>
      <w:r w:rsidR="00463432">
        <w:t xml:space="preserve"> </w:t>
      </w:r>
      <w:r w:rsidR="001B6444">
        <w:t>through</w:t>
      </w:r>
      <w:r w:rsidR="00463432">
        <w:t xml:space="preserve"> their photosynthetic pigments</w:t>
      </w:r>
      <w:r w:rsidR="00857288">
        <w:t xml:space="preserve">. </w:t>
      </w:r>
      <w:r w:rsidR="001B6444">
        <w:t>Through CA, some</w:t>
      </w:r>
      <w:r w:rsidR="00463432">
        <w:t xml:space="preserve"> cyanobacteria </w:t>
      </w:r>
      <w:r w:rsidR="00857288">
        <w:t xml:space="preserve">modulate the </w:t>
      </w:r>
      <w:r w:rsidR="00463432">
        <w:t xml:space="preserve">relative </w:t>
      </w:r>
      <w:r w:rsidR="00027B16">
        <w:t xml:space="preserve">ratio of </w:t>
      </w:r>
      <w:r w:rsidR="00463432">
        <w:t xml:space="preserve">visible-absorbing </w:t>
      </w:r>
      <w:r w:rsidR="00027B16" w:rsidRPr="00027B16">
        <w:t>pigments</w:t>
      </w:r>
      <w:r w:rsidR="001B6444">
        <w:t xml:space="preserve"> to maximize VIS absorption</w:t>
      </w:r>
      <w:r w:rsidR="00027B16">
        <w:t xml:space="preserve">, </w:t>
      </w:r>
      <w:r w:rsidR="001B6444">
        <w:t xml:space="preserve">while </w:t>
      </w:r>
      <w:r w:rsidR="00027B16">
        <w:t xml:space="preserve">others </w:t>
      </w:r>
      <w:r w:rsidR="00463432">
        <w:t xml:space="preserve">can perform </w:t>
      </w:r>
      <w:r w:rsidR="00027B16">
        <w:t>complex reorganization</w:t>
      </w:r>
      <w:r w:rsidR="00463432">
        <w:t>s</w:t>
      </w:r>
      <w:r w:rsidR="00027B16">
        <w:t xml:space="preserve"> of the photosynthetic apparatus and/or </w:t>
      </w:r>
      <w:r w:rsidR="00463432">
        <w:t>synthesize</w:t>
      </w:r>
      <w:r w:rsidR="00027B16">
        <w:t xml:space="preserve"> novel</w:t>
      </w:r>
      <w:r w:rsidR="00463432">
        <w:t>, far-red-absorbing</w:t>
      </w:r>
      <w:r w:rsidR="00027B16">
        <w:t xml:space="preserve"> chlorophylls</w:t>
      </w:r>
      <w:r w:rsidR="001B6444">
        <w:t xml:space="preserve"> to absorb FR efficiently</w:t>
      </w:r>
      <w:r w:rsidR="00027B16">
        <w:t xml:space="preserve"> [</w:t>
      </w:r>
      <w:r w:rsidR="00027B16" w:rsidRPr="00CE53DA">
        <w:fldChar w:fldCharType="begin" w:fldLock="1"/>
      </w:r>
      <w:r w:rsidR="00CE53DA" w:rsidRPr="00CE53DA">
        <w:instrText>ADDIN CSL_CITATION {"citationItems":[{"id":"ITEM-1","itemData":{"DOI":"10.1146/annurev-micro-020518-115738","ISSN":"15453251","PMID":"31500538","abstract":"Chromatic acclimation (CA) encompasses a diverse set of molecular processes that involve the ability of cyanobacterial cells to sense ambient light colors and use this information to optimize photosynthetic light harvesting. The six known types of CA, which we propose naming CA1 through CA6, use a range of molecular mechanisms that likely evolved independently in distantly related lineages of the Cyanobacteria phylum. Together, these processes sense and respond to the majority of the photosynthetically relevant solar spectrum, suggesting that CA provides fitness advantages across a broad range of light color niches. The recent discoveries of several new CA types suggest that additional CA systems involving additional light colors and molecular mechanisms will be revealed in coming years. Here we provide a comprehensive overview of the currently known types of CA and summarize the molecular details that underpin CA regulation.","author":[{"dropping-particle":"","family":"Sanfilippo","given":"Joseph E.","non-dropping-particle":"","parse-names":false,"suffix":""},{"dropping-particle":"","family":"Garczarek","given":"Laurence","non-dropping-particle":"","parse-names":false,"suffix":""},{"dropping-particle":"","family":"Partensky","given":"Frédéric","non-dropping-particle":"","parse-names":false,"suffix":""},{"dropping-particle":"","family":"Kehoe","given":"David M.","non-dropping-particle":"","parse-names":false,"suffix":""}],"container-title":"Annual Review of Microbiology","id":"ITEM-1","issued":{"date-parts":[["2019"]]},"page":"407-433","title":"Chromatic acclimation in cyanobacteria: A diverse and widespread process for optimizing photosynthesis","type":"article-journal","volume":"73"},"uris":["http://www.mendeley.com/documents/?uuid=76eb8ba9-3a72-42ca-9de7-20308fd8884f"]}],"mendeley":{"formattedCitation":"&lt;sup&gt;1&lt;/sup&gt;","plainTextFormattedCitation":"1","previouslyFormattedCitation":"&lt;sup&gt;1&lt;/sup&gt;"},"properties":{"noteIndex":0},"schema":"https://github.com/citation-style-language/schema/raw/master/csl-citation.json"}</w:instrText>
      </w:r>
      <w:r w:rsidR="00027B16" w:rsidRPr="00CE53DA">
        <w:fldChar w:fldCharType="separate"/>
      </w:r>
      <w:r w:rsidR="00CE53DA" w:rsidRPr="00CE53DA">
        <w:rPr>
          <w:noProof/>
        </w:rPr>
        <w:t>1</w:t>
      </w:r>
      <w:r w:rsidR="00027B16" w:rsidRPr="00CE53DA">
        <w:fldChar w:fldCharType="end"/>
      </w:r>
      <w:r w:rsidR="00027B16">
        <w:t xml:space="preserve">]. </w:t>
      </w:r>
      <w:r w:rsidR="00857288" w:rsidRPr="00724EAB">
        <w:rPr>
          <w:lang w:eastAsia="it-IT"/>
        </w:rPr>
        <w:t>In nature, these strains can hence</w:t>
      </w:r>
      <w:r w:rsidR="00857288">
        <w:rPr>
          <w:lang w:eastAsia="it-IT"/>
        </w:rPr>
        <w:t xml:space="preserve"> </w:t>
      </w:r>
      <w:r w:rsidR="00857288" w:rsidRPr="00724EAB">
        <w:rPr>
          <w:lang w:eastAsia="it-IT"/>
        </w:rPr>
        <w:t>perform oxygenic photosynthesis in environments</w:t>
      </w:r>
      <w:r w:rsidR="001B6444">
        <w:rPr>
          <w:lang w:eastAsia="it-IT"/>
        </w:rPr>
        <w:t xml:space="preserve"> </w:t>
      </w:r>
      <w:r w:rsidR="001B6444" w:rsidRPr="00724EAB">
        <w:rPr>
          <w:lang w:eastAsia="it-IT"/>
        </w:rPr>
        <w:t>like the subsurface and microbial mats</w:t>
      </w:r>
      <w:r w:rsidR="001B6444">
        <w:rPr>
          <w:lang w:eastAsia="it-IT"/>
        </w:rPr>
        <w:t>,</w:t>
      </w:r>
      <w:r w:rsidR="00027B16">
        <w:rPr>
          <w:lang w:eastAsia="it-IT"/>
        </w:rPr>
        <w:t xml:space="preserve"> characterized by low luminosity and/or enriched in FR light.</w:t>
      </w:r>
      <w:r w:rsidR="00463432">
        <w:rPr>
          <w:lang w:eastAsia="it-IT"/>
        </w:rPr>
        <w:t xml:space="preserve"> </w:t>
      </w:r>
      <w:r w:rsidR="0086404F">
        <w:rPr>
          <w:lang w:eastAsia="it-IT"/>
        </w:rPr>
        <w:t xml:space="preserve">Recently, we demonstrated that </w:t>
      </w:r>
      <w:r w:rsidR="001B6444">
        <w:rPr>
          <w:lang w:eastAsia="it-IT"/>
        </w:rPr>
        <w:t xml:space="preserve">some of these </w:t>
      </w:r>
      <w:r w:rsidR="0086404F">
        <w:rPr>
          <w:lang w:eastAsia="it-IT"/>
        </w:rPr>
        <w:t>cyanobacteria could survive and grow when exposed to a simulated M-dwarf light spectrum, investigating also the acclimation responses behind their growth, at a physiological and molecular level</w:t>
      </w:r>
      <w:r w:rsidR="004A01BB">
        <w:rPr>
          <w:lang w:eastAsia="it-IT"/>
        </w:rPr>
        <w:t xml:space="preserve"> [</w:t>
      </w:r>
      <w:r w:rsidR="004A01BB" w:rsidRPr="004A01BB">
        <w:rPr>
          <w:lang w:eastAsia="it-IT"/>
        </w:rPr>
        <w:fldChar w:fldCharType="begin" w:fldLock="1"/>
      </w:r>
      <w:r w:rsidR="004A01BB" w:rsidRPr="004A01BB">
        <w:rPr>
          <w:lang w:eastAsia="it-IT"/>
        </w:rPr>
        <w:instrText>ADDIN CSL_CITATION {"citationItems":[{"id":"ITEM-1","itemData":{"ISSN":"2075-1729","author":[{"dropping-particle":"","family":"Claudi","given":"Riccardo","non-dropping-particle":"","parse-names":false,"suffix":""},{"dropping-particle":"","family":"Alei","given":"Eleonora","non-dropping-particle":"","parse-names":false,"suffix":""},{"dropping-particle":"","family":"Battistuzzi","given":"Mariano","non-dropping-particle":"","parse-names":false,"suffix":""},{"dropping-particle":"","family":"Cocola","given":"Lorenzo","non-dropping-particle":"","parse-names":false,"suffix":""},{"dropping-particle":"","family":"Erculiani","given":"Marco Sergio","non-dropping-particle":"","parse-names":false,"suffix":""},{"dropping-particle":"","family":"Pozzer","given":"Anna Caterina","non-dropping-particle":"","parse-names":false,"suffix":""},{"dropping-particle":"","family":"Salasnich","given":"Bernardo","non-dropping-particle":"","parse-names":false,"suffix":""},{"dropping-particle":"","family":"Simionato","given":"Diana","non-dropping-particle":"","parse-names":false,"suffix":""},{"dropping-particle":"","family":"Squicciarini","given":"Vito","non-dropping-particle":"","parse-names":false,"suffix":""},{"dropping-particle":"","family":"Poletto","given":"Luca","non-dropping-particle":"","parse-names":false,"suffix":""}],"container-title":"Life","id":"ITEM-1","issue":"1","issued":{"date-parts":[["2020"]]},"page":"10","publisher":"MDPI","title":"Super-Earths, M Dwarfs, and Photosynthetic Organisms: Habitability in the Lab","type":"article-journal","volume":"11"},"uris":["http://www.mendeley.com/documents/?uuid=49e5eaae-efde-4d75-84b6-02d5ba2efd5b"]},{"id":"ITEM-2","itemData":{"DOI":"doi: 10.3389/fpls.2023.1070359","author":[{"dropping-particle":"","family":"Battistuzzi","given":"Mariano","non-dropping-particle":"","parse-names":false,"suffix":""},{"dropping-particle":"","family":"Cocola","given":"Lorenzo","non-dropping-particle":"","parse-names":false,"suffix":""},{"dropping-particle":"","family":"Claudi","given":"Riccardo","non-dropping-particle":"","parse-names":false,"suffix":""},{"dropping-particle":"","family":"Pozzer","given":"Anna Caterina","non-dropping-particle":"","parse-names":false,"suffix":""},{"dropping-particle":"","family":"Segalla","given":"Anna","non-dropping-particle":"","parse-names":false,"suffix":""},{"dropping-particle":"","family":"Simionato","given":"Diana","non-dropping-particle":"","parse-names":false,"suffix":""},{"dropping-particle":"","family":"Morosinotto","given":"Tomas","non-dropping-particle":"","parse-names":false,"suffix":""},{"dropping-particle":"","family":"Poletto","given":"Luca","non-dropping-particle":"","parse-names":false,"suffix":""},{"dropping-particle":"","family":"Rocca","given":"Nicoletta","non-dropping-particle":"La","parse-names":false,"suffix":""}],"container-title":"Frontiers in plant science","id":"ITEM-2","issued":{"date-parts":[["2023"]]},"title":"Oxygenic photosynthetic responses of cyanobacteria exposed under an M-dwarf starlight simulator: implications for exoplanet's habitability","type":"article-journal","volume":"14"},"uris":["http://www.mendeley.com/documents/?uuid=326e773c-196d-43c9-9db2-d8e43dc0756f"]},{"id":"ITEM-3","itemData":{"DOI":"10.3389/fpls.2023.1322052","ISBN":"1664-462X","ISSN":"1664-462X","abstract":"Introduction: Cyanobacteria appeared in the anoxic Archean Earth, evolving for the first time oxygenic photosynthesis and deeply changing the atmosphere by introducing oxygen. Starting possibly from UV-protected environments, characterized by low visible and far-red enriched light spectra, cyanobacteria spread everywhere on Earth thanks to their adaptation capabilities in light harvesting. In the last decade, few cyanobacteria species which can acclimate to far-red light through Far-Red Light Photoacclimation (FaRLiP) have been isolated. FaRLiP cyanobacteria were thus proposed as model organisms to study the origin of oxygenic photosynthesis as well as its possible functionality around stars with high far-red emission, the M-dwarfs. These stars are astrobiological targets, as their longevity could sustain life evolution and they demonstrated to host rocky terrestrial-like exoplanets within their Habitable Zone. Methods: We studied the acclimation responses of the FaRLiP strain Chlorogloeopsis fritschii sp. PCC6912 and the non-FaRLiP strain Synechocystis sp. PCC6803 to the combination of three simulated light spectra (M-dwarf, solar and far-red) and two atmospheric compositions (oxic, anoxic). We first checked their growth, O2 production and pigment composition, then we studied their transcriptional responses by RNA sequencing under each combination of light spectrum and atmosphere conditions. Results and discussion: PCC6803 did not show relevant differences in gene expression when comparing the responses to M-dwarf and solar-simulated lights, while far-red caused a variation in the transcriptional level of many genes. PCC6912 showed, on the contrary, different transcriptional responses to each light condition and activated the FaRLiP response under the M-dwarf simulated light. Surprisingly, the anoxic atmosphere did not impact the transcriptional profile of the 2 strains significantly. Results show that both cyanobacteria seem inherently prepared for anoxia and to harvest the photons emitted by a simulated M-dwarf star, whether they are only visible (PCC6803) or also far-red photons (PCC6912). They also show that visible photons in the simulated M-dwarf are sufficient to keep a similar metabolism with respect to solar-simulated light. Conclusion: Results prove the adaptability of the cyanobacterial metabolism and enhance the plausibility of finding oxygenic biospheres on exoplanets orbiting M-dwarf stars.","author":[{"dropping-particle":"","family":"Battistuzzi","given":"Mariano","non-dropping-particle":"","parse-names":false,"suffix":""},{"dropping-particle":"","family":"Morlino","given":"Maria Silvia","non-dropping-particle":"","parse-names":false,"suffix":""},{"dropping-particle":"","family":"Cocola","given":"Lorenzo","non-dropping-particle":"","parse-names":false,"suffix":""},{"dropping-particle":"","family":"Trainotti","given":"Livio","non-dropping-particle":"","parse-names":false,"suffix":""},{"dropping-particle":"","family":"Treu","given":"Laura","non-dropping-particle":"","parse-names":false,"suffix":""},{"dropping-particle":"","family":"Campanaro","given":"Stefano","non-dropping-particle":"","parse-names":false,"suffix":""},{"dropping-particle":"","family":"Claudi","given":"Riccardo","non-dropping-particle":"","parse-names":false,"suffix":""},{"dropping-particle":"","family":"Poletto","given":"Luca","non-dropping-particle":"","parse-names":false,"suffix":""},{"dropping-particle":"","family":"Rocca","given":"Nicoletta","non-dropping-particle":"La","parse-names":false,"suffix":""}],"container-title":"Frontiers in Plant Science","id":"ITEM-3","issued":{"date-parts":[["2024","1","18"]]},"title":"Transcriptomic and photosynthetic analyses of Synechocystis sp. PCC6803 and Chlorogloeopsis fritschii sp. PCC6912 exposed to an M-dwarf spectrum under an anoxic atmosphere","type":"article-journal","volume":"14"},"uris":["http://www.mendeley.com/documents/?uuid=c1256441-3995-451e-8334-f66a35d3ea6c"]}],"mendeley":{"formattedCitation":"&lt;sup&gt;2–4&lt;/sup&gt;","plainTextFormattedCitation":"2–4","previouslyFormattedCitation":"&lt;sup&gt;2–4&lt;/sup&gt;"},"properties":{"noteIndex":0},"schema":"https://github.com/citation-style-language/schema/raw/master/csl-citation.json"}</w:instrText>
      </w:r>
      <w:r w:rsidR="004A01BB" w:rsidRPr="004A01BB">
        <w:rPr>
          <w:lang w:eastAsia="it-IT"/>
        </w:rPr>
        <w:fldChar w:fldCharType="separate"/>
      </w:r>
      <w:r w:rsidR="004A01BB" w:rsidRPr="004A01BB">
        <w:rPr>
          <w:noProof/>
          <w:lang w:eastAsia="it-IT"/>
        </w:rPr>
        <w:t>2–4</w:t>
      </w:r>
      <w:r w:rsidR="004A01BB" w:rsidRPr="004A01BB">
        <w:rPr>
          <w:lang w:eastAsia="it-IT"/>
        </w:rPr>
        <w:fldChar w:fldCharType="end"/>
      </w:r>
      <w:r w:rsidR="004A01BB">
        <w:rPr>
          <w:lang w:eastAsia="it-IT"/>
        </w:rPr>
        <w:t>]</w:t>
      </w:r>
      <w:r w:rsidR="00422721">
        <w:rPr>
          <w:lang w:eastAsia="it-IT"/>
        </w:rPr>
        <w:t>.</w:t>
      </w:r>
      <w:r w:rsidR="004A01BB">
        <w:rPr>
          <w:lang w:eastAsia="it-IT"/>
        </w:rPr>
        <w:t xml:space="preserve"> </w:t>
      </w:r>
      <w:r>
        <w:t xml:space="preserve">The proposed talk will offer an overview of </w:t>
      </w:r>
      <w:r w:rsidR="00422721">
        <w:t xml:space="preserve">some of </w:t>
      </w:r>
      <w:r>
        <w:t xml:space="preserve">the </w:t>
      </w:r>
      <w:r w:rsidR="00724EAB">
        <w:t>cyanobacteria</w:t>
      </w:r>
      <w:r w:rsidR="00700A9F">
        <w:t>l</w:t>
      </w:r>
      <w:r w:rsidR="00724EAB">
        <w:t xml:space="preserve"> </w:t>
      </w:r>
      <w:r>
        <w:t xml:space="preserve">acclimation strategies </w:t>
      </w:r>
      <w:r w:rsidR="00ED06DF">
        <w:t>to</w:t>
      </w:r>
      <w:r>
        <w:t xml:space="preserve"> </w:t>
      </w:r>
      <w:r w:rsidR="00004209">
        <w:t xml:space="preserve">low-luminosity, </w:t>
      </w:r>
      <w:r>
        <w:t xml:space="preserve">FR-enriched </w:t>
      </w:r>
      <w:r w:rsidR="00792F5F">
        <w:t xml:space="preserve">and simulated M-dwarf </w:t>
      </w:r>
      <w:r w:rsidR="004A01BB">
        <w:t xml:space="preserve">light </w:t>
      </w:r>
      <w:r>
        <w:t>spectra</w:t>
      </w:r>
      <w:r w:rsidR="00792F5F">
        <w:t>, including our recent findings</w:t>
      </w:r>
      <w:r w:rsidR="008F49C8">
        <w:t xml:space="preserve"> </w:t>
      </w:r>
      <w:r w:rsidR="004A01BB">
        <w:t xml:space="preserve">on a species, </w:t>
      </w:r>
      <w:proofErr w:type="spellStart"/>
      <w:r w:rsidR="004A01BB">
        <w:rPr>
          <w:i/>
          <w:iCs/>
        </w:rPr>
        <w:t>S</w:t>
      </w:r>
      <w:r w:rsidR="004A01BB" w:rsidRPr="004A01BB">
        <w:rPr>
          <w:i/>
          <w:iCs/>
        </w:rPr>
        <w:t>ynechococcus</w:t>
      </w:r>
      <w:proofErr w:type="spellEnd"/>
      <w:r w:rsidR="004A01BB">
        <w:t xml:space="preserve"> sp. PCC7335, capable of multiple CA (for low, VIS and FR light absorption), </w:t>
      </w:r>
      <w:r>
        <w:t>and highlight why they are</w:t>
      </w:r>
      <w:r w:rsidR="00B3627F">
        <w:t xml:space="preserve"> extremely informative </w:t>
      </w:r>
      <w:r>
        <w:t>for assessing the plausibility of oxygenic photosynthesis on exoplanets orbiting M-dwarfs.</w:t>
      </w:r>
    </w:p>
    <w:p w14:paraId="2237AEC4" w14:textId="0247BF53" w:rsidR="00CE53DA" w:rsidRPr="004A01BB" w:rsidRDefault="00CE53DA" w:rsidP="00C0698A">
      <w:pPr>
        <w:jc w:val="both"/>
        <w:rPr>
          <w:sz w:val="20"/>
          <w:szCs w:val="20"/>
          <w:lang w:eastAsia="it-IT"/>
        </w:rPr>
      </w:pPr>
    </w:p>
    <w:p w14:paraId="7D94DDC0" w14:textId="4EBCC874" w:rsidR="00F35E8C" w:rsidRPr="00792AE2" w:rsidRDefault="00700A9F" w:rsidP="00CE53DA">
      <w:pPr>
        <w:rPr>
          <w:color w:val="000000"/>
          <w:sz w:val="20"/>
          <w:szCs w:val="20"/>
          <w:lang w:val="it-IT"/>
        </w:rPr>
      </w:pPr>
      <w:r>
        <w:rPr>
          <w:color w:val="000000"/>
          <w:sz w:val="20"/>
          <w:szCs w:val="20"/>
          <w:lang w:val="it-IT"/>
        </w:rPr>
        <w:t xml:space="preserve">[1] </w:t>
      </w:r>
      <w:r w:rsidR="00CE53DA">
        <w:rPr>
          <w:color w:val="000000"/>
          <w:sz w:val="20"/>
          <w:szCs w:val="20"/>
          <w:lang w:val="it-IT"/>
        </w:rPr>
        <w:t xml:space="preserve">Sanfilippo, J. E. et al. </w:t>
      </w:r>
      <w:r w:rsidR="00CE53DA" w:rsidRPr="00792AE2">
        <w:rPr>
          <w:color w:val="000000"/>
          <w:sz w:val="20"/>
          <w:szCs w:val="20"/>
          <w:lang w:val="it-IT"/>
        </w:rPr>
        <w:t xml:space="preserve">Annu. Rev. Microbiol. </w:t>
      </w:r>
      <w:r w:rsidR="00CE53DA" w:rsidRPr="00792AE2">
        <w:rPr>
          <w:b/>
          <w:bCs/>
          <w:color w:val="000000"/>
          <w:sz w:val="20"/>
          <w:szCs w:val="20"/>
          <w:lang w:val="it-IT"/>
        </w:rPr>
        <w:t>73</w:t>
      </w:r>
      <w:r w:rsidR="00CE53DA" w:rsidRPr="00792AE2">
        <w:rPr>
          <w:color w:val="000000"/>
          <w:sz w:val="20"/>
          <w:szCs w:val="20"/>
          <w:lang w:val="it-IT"/>
        </w:rPr>
        <w:t>, 407–433 (2019)</w:t>
      </w:r>
    </w:p>
    <w:p w14:paraId="6ACE8F43" w14:textId="6EB2A1F7" w:rsidR="004A01BB" w:rsidRDefault="004A01BB" w:rsidP="004A01BB">
      <w:pPr>
        <w:rPr>
          <w:color w:val="000000"/>
          <w:sz w:val="20"/>
          <w:szCs w:val="20"/>
          <w:lang w:val="it-IT"/>
        </w:rPr>
      </w:pPr>
      <w:r>
        <w:rPr>
          <w:color w:val="000000"/>
          <w:sz w:val="20"/>
          <w:szCs w:val="20"/>
          <w:lang w:val="it-IT"/>
        </w:rPr>
        <w:t xml:space="preserve">[2] Claudi, R. et al. Life </w:t>
      </w:r>
      <w:r>
        <w:rPr>
          <w:b/>
          <w:bCs/>
          <w:color w:val="000000"/>
          <w:sz w:val="20"/>
          <w:szCs w:val="20"/>
          <w:lang w:val="it-IT"/>
        </w:rPr>
        <w:t>11</w:t>
      </w:r>
      <w:r>
        <w:rPr>
          <w:color w:val="000000"/>
          <w:sz w:val="20"/>
          <w:szCs w:val="20"/>
          <w:lang w:val="it-IT"/>
        </w:rPr>
        <w:t>, 10 (2020)</w:t>
      </w:r>
    </w:p>
    <w:p w14:paraId="115AE8B7" w14:textId="5F3D9720" w:rsidR="004A01BB" w:rsidRDefault="004A01BB" w:rsidP="004A01BB">
      <w:pPr>
        <w:rPr>
          <w:color w:val="000000"/>
          <w:sz w:val="20"/>
          <w:szCs w:val="20"/>
        </w:rPr>
      </w:pPr>
      <w:r>
        <w:rPr>
          <w:color w:val="000000"/>
          <w:sz w:val="20"/>
          <w:szCs w:val="20"/>
          <w:lang w:val="it-IT"/>
        </w:rPr>
        <w:t xml:space="preserve">[3] Battistuzzi, M. et al. </w:t>
      </w:r>
      <w:r w:rsidRPr="00792AE2">
        <w:rPr>
          <w:color w:val="000000"/>
          <w:sz w:val="20"/>
          <w:szCs w:val="20"/>
        </w:rPr>
        <w:t xml:space="preserve">Front. </w:t>
      </w:r>
      <w:r>
        <w:rPr>
          <w:color w:val="000000"/>
          <w:sz w:val="20"/>
          <w:szCs w:val="20"/>
        </w:rPr>
        <w:t xml:space="preserve">Plant Sci. </w:t>
      </w:r>
      <w:r>
        <w:rPr>
          <w:b/>
          <w:bCs/>
          <w:color w:val="000000"/>
          <w:sz w:val="20"/>
          <w:szCs w:val="20"/>
        </w:rPr>
        <w:t>14</w:t>
      </w:r>
      <w:r>
        <w:rPr>
          <w:color w:val="000000"/>
          <w:sz w:val="20"/>
          <w:szCs w:val="20"/>
        </w:rPr>
        <w:t>, (2023)</w:t>
      </w:r>
    </w:p>
    <w:p w14:paraId="146BA4A2" w14:textId="53D5F92A" w:rsidR="00994AB1" w:rsidRDefault="004A01BB" w:rsidP="004A01BB">
      <w:pPr>
        <w:rPr>
          <w:color w:val="000000"/>
          <w:sz w:val="20"/>
          <w:szCs w:val="20"/>
        </w:rPr>
      </w:pPr>
      <w:r>
        <w:rPr>
          <w:color w:val="000000"/>
          <w:sz w:val="20"/>
          <w:szCs w:val="20"/>
        </w:rPr>
        <w:t xml:space="preserve">[4] Battistuzzi, M. et al. </w:t>
      </w:r>
      <w:r>
        <w:rPr>
          <w:color w:val="000000"/>
          <w:sz w:val="20"/>
          <w:szCs w:val="20"/>
          <w:lang w:val="it-IT"/>
        </w:rPr>
        <w:t xml:space="preserve">Front. </w:t>
      </w:r>
      <w:r>
        <w:rPr>
          <w:color w:val="000000"/>
          <w:sz w:val="20"/>
          <w:szCs w:val="20"/>
        </w:rPr>
        <w:t xml:space="preserve">Plant Sci. </w:t>
      </w:r>
      <w:r>
        <w:rPr>
          <w:b/>
          <w:bCs/>
          <w:color w:val="000000"/>
          <w:sz w:val="20"/>
          <w:szCs w:val="20"/>
        </w:rPr>
        <w:t>14</w:t>
      </w:r>
      <w:r>
        <w:rPr>
          <w:color w:val="000000"/>
          <w:sz w:val="20"/>
          <w:szCs w:val="20"/>
        </w:rPr>
        <w:t>, (2024)</w:t>
      </w:r>
    </w:p>
    <w:p w14:paraId="7A0AF07F" w14:textId="77777777" w:rsidR="00994AB1" w:rsidRDefault="00994AB1" w:rsidP="00CE53DA">
      <w:pPr>
        <w:rPr>
          <w:color w:val="FF0000"/>
        </w:rPr>
      </w:pPr>
    </w:p>
    <w:p w14:paraId="2BAABF40" w14:textId="45A0D77B" w:rsidR="00994AB1" w:rsidRPr="00700A9F" w:rsidRDefault="00994AB1" w:rsidP="00CE53DA">
      <w:pPr>
        <w:rPr>
          <w:color w:val="FF0000"/>
        </w:rPr>
      </w:pPr>
    </w:p>
    <w:sectPr w:rsidR="00994AB1" w:rsidRPr="00700A9F">
      <w:type w:val="continuous"/>
      <w:pgSz w:w="11906" w:h="16838"/>
      <w:pgMar w:top="1418" w:right="1418" w:bottom="1418" w:left="1418" w:header="709" w:footer="709" w:gutter="0"/>
      <w:cols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5C50B1"/>
    <w:multiLevelType w:val="hybridMultilevel"/>
    <w:tmpl w:val="69CE6DF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028583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noPunctuationKerning/>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TeyNDc2sTCxNDcwMzRR0lEKTi0uzszPAymwqAUAgOBwbiwAAAA="/>
  </w:docVars>
  <w:rsids>
    <w:rsidRoot w:val="00C16D02"/>
    <w:rsid w:val="00004209"/>
    <w:rsid w:val="00027B16"/>
    <w:rsid w:val="00046702"/>
    <w:rsid w:val="0007707A"/>
    <w:rsid w:val="000F1F99"/>
    <w:rsid w:val="001B6444"/>
    <w:rsid w:val="00265B2C"/>
    <w:rsid w:val="00422721"/>
    <w:rsid w:val="00443CE9"/>
    <w:rsid w:val="00463432"/>
    <w:rsid w:val="004A01BB"/>
    <w:rsid w:val="004E7D28"/>
    <w:rsid w:val="005D0B71"/>
    <w:rsid w:val="00656332"/>
    <w:rsid w:val="006A4576"/>
    <w:rsid w:val="006C14B4"/>
    <w:rsid w:val="00700A9F"/>
    <w:rsid w:val="00724EAB"/>
    <w:rsid w:val="00792AE2"/>
    <w:rsid w:val="00792F5F"/>
    <w:rsid w:val="007A45DB"/>
    <w:rsid w:val="007A5BB9"/>
    <w:rsid w:val="007F1EFA"/>
    <w:rsid w:val="008424CA"/>
    <w:rsid w:val="00857288"/>
    <w:rsid w:val="00863F0C"/>
    <w:rsid w:val="0086404F"/>
    <w:rsid w:val="00877961"/>
    <w:rsid w:val="008F49C8"/>
    <w:rsid w:val="00930043"/>
    <w:rsid w:val="00962418"/>
    <w:rsid w:val="00994AB1"/>
    <w:rsid w:val="009F2832"/>
    <w:rsid w:val="00A07145"/>
    <w:rsid w:val="00A325F0"/>
    <w:rsid w:val="00AD57B2"/>
    <w:rsid w:val="00B3627F"/>
    <w:rsid w:val="00C0698A"/>
    <w:rsid w:val="00C16D02"/>
    <w:rsid w:val="00C3231B"/>
    <w:rsid w:val="00CE53DA"/>
    <w:rsid w:val="00D07023"/>
    <w:rsid w:val="00D7798B"/>
    <w:rsid w:val="00E674E7"/>
    <w:rsid w:val="00E70701"/>
    <w:rsid w:val="00ED06DF"/>
    <w:rsid w:val="00EE635D"/>
    <w:rsid w:val="00F35E8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6A9B5D"/>
  <w15:chartTrackingRefBased/>
  <w15:docId w15:val="{ABC19F77-02A8-4180-B091-6E06110B1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GB" w:eastAsia="en-US"/>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rdtext">
    <w:name w:val="Body Text"/>
    <w:basedOn w:val="Normal"/>
    <w:semiHidden/>
    <w:pPr>
      <w:jc w:val="both"/>
    </w:pPr>
  </w:style>
  <w:style w:type="character" w:styleId="Hyperlnk">
    <w:name w:val="Hyperlink"/>
    <w:uiPriority w:val="99"/>
    <w:unhideWhenUsed/>
    <w:rsid w:val="000F1F99"/>
    <w:rPr>
      <w:color w:val="0563C1"/>
      <w:u w:val="single"/>
    </w:rPr>
  </w:style>
  <w:style w:type="character" w:styleId="Olstomnmnande">
    <w:name w:val="Unresolved Mention"/>
    <w:uiPriority w:val="99"/>
    <w:semiHidden/>
    <w:unhideWhenUsed/>
    <w:rsid w:val="000F1F99"/>
    <w:rPr>
      <w:color w:val="605E5C"/>
      <w:shd w:val="clear" w:color="auto" w:fill="E1DFDD"/>
    </w:rPr>
  </w:style>
  <w:style w:type="paragraph" w:styleId="Revision">
    <w:name w:val="Revision"/>
    <w:hidden/>
    <w:uiPriority w:val="99"/>
    <w:semiHidden/>
    <w:rsid w:val="00857288"/>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1A3B05-488F-45D9-A966-85E3EF942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2308</Words>
  <Characters>10181</Characters>
  <Application>Microsoft Office Word</Application>
  <DocSecurity>0</DocSecurity>
  <Lines>308</Lines>
  <Paragraphs>95</Paragraphs>
  <ScaleCrop>false</ScaleCrop>
  <HeadingPairs>
    <vt:vector size="6" baseType="variant">
      <vt:variant>
        <vt:lpstr>Titolo</vt:lpstr>
      </vt:variant>
      <vt:variant>
        <vt:i4>1</vt:i4>
      </vt:variant>
      <vt:variant>
        <vt:lpstr>Rubrik</vt:lpstr>
      </vt:variant>
      <vt:variant>
        <vt:i4>1</vt:i4>
      </vt:variant>
      <vt:variant>
        <vt:lpstr>Title</vt:lpstr>
      </vt:variant>
      <vt:variant>
        <vt:i4>1</vt:i4>
      </vt:variant>
    </vt:vector>
  </HeadingPairs>
  <TitlesOfParts>
    <vt:vector size="3" baseType="lpstr">
      <vt:lpstr>The influence vintage quality of Rhine valley wine on international politics</vt:lpstr>
      <vt:lpstr>The influence vintage quality of Rhine valley wine on international politics</vt:lpstr>
      <vt:lpstr>The influence vintage quality of Rhine valley wine on international politics</vt:lpstr>
    </vt:vector>
  </TitlesOfParts>
  <Company>University of Stockholm</Company>
  <LinksUpToDate>false</LinksUpToDate>
  <CharactersWithSpaces>12394</CharactersWithSpaces>
  <SharedDoc>false</SharedDoc>
  <HLinks>
    <vt:vector size="6" baseType="variant">
      <vt:variant>
        <vt:i4>655471</vt:i4>
      </vt:variant>
      <vt:variant>
        <vt:i4>0</vt:i4>
      </vt:variant>
      <vt:variant>
        <vt:i4>0</vt:i4>
      </vt:variant>
      <vt:variant>
        <vt:i4>5</vt:i4>
      </vt:variant>
      <vt:variant>
        <vt:lpwstr>mailto:wgeppert@fysik.su.se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influence vintage quality of Rhine valley wine on international politics</dc:title>
  <dc:subject/>
  <dc:creator>Per Nylen</dc:creator>
  <cp:keywords/>
  <cp:lastModifiedBy>Wolf Dietrich Geppert</cp:lastModifiedBy>
  <cp:revision>2</cp:revision>
  <dcterms:created xsi:type="dcterms:W3CDTF">2024-04-15T15:41:00Z</dcterms:created>
  <dcterms:modified xsi:type="dcterms:W3CDTF">2024-04-15T15:41:00Z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9e4e44f4-73fe-398a-8817-37e76ef12bb3</vt:lpwstr>
  </property>
  <property fmtid="{D5CDD505-2E9C-101B-9397-08002B2CF9AE}" pid="4" name="Mendeley Citation Style_1">
    <vt:lpwstr>http://www.zotero.org/styles/nature</vt:lpwstr>
  </property>
  <property fmtid="{D5CDD505-2E9C-101B-9397-08002B2CF9AE}" pid="5" name="Mendeley Recent Style Id 0_1">
    <vt:lpwstr>http://www.zotero.org/styles/astrobiology</vt:lpwstr>
  </property>
  <property fmtid="{D5CDD505-2E9C-101B-9397-08002B2CF9AE}" pid="6" name="Mendeley Recent Style Name 0_1">
    <vt:lpwstr>Astrobiology</vt:lpwstr>
  </property>
  <property fmtid="{D5CDD505-2E9C-101B-9397-08002B2CF9AE}" pid="7" name="Mendeley Recent Style Id 1_1">
    <vt:lpwstr>http://www.zotero.org/styles/chicago-author-date</vt:lpwstr>
  </property>
  <property fmtid="{D5CDD505-2E9C-101B-9397-08002B2CF9AE}" pid="8" name="Mendeley Recent Style Name 1_1">
    <vt:lpwstr>Chicago Manual of Style 17th edition (author-date)</vt:lpwstr>
  </property>
  <property fmtid="{D5CDD505-2E9C-101B-9397-08002B2CF9AE}" pid="9" name="Mendeley Recent Style Id 2_1">
    <vt:lpwstr>http://www.zotero.org/styles/harvard1</vt:lpwstr>
  </property>
  <property fmtid="{D5CDD505-2E9C-101B-9397-08002B2CF9AE}" pid="10" name="Mendeley Recent Style Name 2_1">
    <vt:lpwstr>Harvard reference format 1 (deprecated)</vt:lpwstr>
  </property>
  <property fmtid="{D5CDD505-2E9C-101B-9397-08002B2CF9AE}" pid="11" name="Mendeley Recent Style Id 3_1">
    <vt:lpwstr>http://www.zotero.org/styles/ieee</vt:lpwstr>
  </property>
  <property fmtid="{D5CDD505-2E9C-101B-9397-08002B2CF9AE}" pid="12" name="Mendeley Recent Style Name 3_1">
    <vt:lpwstr>IEEE</vt:lpwstr>
  </property>
  <property fmtid="{D5CDD505-2E9C-101B-9397-08002B2CF9AE}" pid="13" name="Mendeley Recent Style Id 4_1">
    <vt:lpwstr>http://www.zotero.org/styles/microorganisms</vt:lpwstr>
  </property>
  <property fmtid="{D5CDD505-2E9C-101B-9397-08002B2CF9AE}" pid="14" name="Mendeley Recent Style Name 4_1">
    <vt:lpwstr>Microorganisms</vt:lpwstr>
  </property>
  <property fmtid="{D5CDD505-2E9C-101B-9397-08002B2CF9AE}" pid="15" name="Mendeley Recent Style Id 5_1">
    <vt:lpwstr>http://www.zotero.org/styles/nature</vt:lpwstr>
  </property>
  <property fmtid="{D5CDD505-2E9C-101B-9397-08002B2CF9AE}" pid="16" name="Mendeley Recent Style Name 5_1">
    <vt:lpwstr>Nature</vt:lpwstr>
  </property>
  <property fmtid="{D5CDD505-2E9C-101B-9397-08002B2CF9AE}" pid="17" name="Mendeley Recent Style Id 6_1">
    <vt:lpwstr>http://www.zotero.org/styles/science</vt:lpwstr>
  </property>
  <property fmtid="{D5CDD505-2E9C-101B-9397-08002B2CF9AE}" pid="18" name="Mendeley Recent Style Name 6_1">
    <vt:lpwstr>Science</vt:lpwstr>
  </property>
  <property fmtid="{D5CDD505-2E9C-101B-9397-08002B2CF9AE}" pid="19" name="Mendeley Recent Style Id 7_1">
    <vt:lpwstr>http://www.zotero.org/styles/the-astronomical-journal</vt:lpwstr>
  </property>
  <property fmtid="{D5CDD505-2E9C-101B-9397-08002B2CF9AE}" pid="20" name="Mendeley Recent Style Name 7_1">
    <vt:lpwstr>The Astronomical Journal</vt:lpwstr>
  </property>
  <property fmtid="{D5CDD505-2E9C-101B-9397-08002B2CF9AE}" pid="21" name="Mendeley Recent Style Id 8_1">
    <vt:lpwstr>http://www.zotero.org/styles/the-astrophysical-journal</vt:lpwstr>
  </property>
  <property fmtid="{D5CDD505-2E9C-101B-9397-08002B2CF9AE}" pid="22" name="Mendeley Recent Style Name 8_1">
    <vt:lpwstr>The Astrophysical Journal</vt:lpwstr>
  </property>
  <property fmtid="{D5CDD505-2E9C-101B-9397-08002B2CF9AE}" pid="23" name="Mendeley Recent Style Id 9_1">
    <vt:lpwstr>http://www.zotero.org/styles/the-astrophysical-journal-letters</vt:lpwstr>
  </property>
  <property fmtid="{D5CDD505-2E9C-101B-9397-08002B2CF9AE}" pid="24" name="Mendeley Recent Style Name 9_1">
    <vt:lpwstr>The Astrophysical Journal Letters</vt:lpwstr>
  </property>
</Properties>
</file>